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4A0" w:firstRow="1" w:lastRow="0" w:firstColumn="1" w:lastColumn="0" w:noHBand="0" w:noVBand="1"/>
      </w:tblPr>
      <w:tblGrid>
        <w:gridCol w:w="5613"/>
        <w:gridCol w:w="3742"/>
      </w:tblGrid>
      <w:tr w:rsidR="00D33185" w:rsidRPr="00D33185" w14:paraId="32606A93" w14:textId="77777777" w:rsidTr="0065422A">
        <w:tc>
          <w:tcPr>
            <w:tcW w:w="2000" w:type="pct"/>
            <w:gridSpan w:val="2"/>
            <w:hideMark/>
          </w:tcPr>
          <w:p w14:paraId="1664C183" w14:textId="20DA965E" w:rsidR="00D33185" w:rsidRPr="00D33185" w:rsidRDefault="00D33185" w:rsidP="00D33185">
            <w:pPr>
              <w:spacing w:before="150" w:after="150" w:line="240" w:lineRule="auto"/>
              <w:rPr>
                <w:rFonts w:ascii="Times New Roman" w:eastAsia="Times New Roman" w:hAnsi="Times New Roman" w:cs="Times New Roman"/>
                <w:sz w:val="24"/>
                <w:szCs w:val="24"/>
                <w:lang w:eastAsia="uk-UA"/>
              </w:rPr>
            </w:pPr>
            <w:r w:rsidRPr="00D33185">
              <w:rPr>
                <w:rFonts w:ascii="Times New Roman" w:eastAsia="Times New Roman" w:hAnsi="Times New Roman" w:cs="Times New Roman"/>
                <w:b/>
                <w:bCs/>
                <w:sz w:val="24"/>
                <w:szCs w:val="24"/>
                <w:lang w:val="ru-RU" w:eastAsia="uk-UA"/>
              </w:rPr>
              <w:t xml:space="preserve">                                                                                             </w:t>
            </w:r>
            <w:r w:rsidRPr="00D33185">
              <w:rPr>
                <w:rFonts w:ascii="Times New Roman" w:eastAsia="Times New Roman" w:hAnsi="Times New Roman" w:cs="Times New Roman"/>
                <w:b/>
                <w:bCs/>
                <w:sz w:val="24"/>
                <w:szCs w:val="24"/>
                <w:lang w:eastAsia="uk-UA"/>
              </w:rPr>
              <w:t>ЗАТВЕРДЖЕНО</w:t>
            </w:r>
            <w:r w:rsidRPr="00D33185">
              <w:rPr>
                <w:rFonts w:ascii="Times New Roman" w:eastAsia="Times New Roman" w:hAnsi="Times New Roman" w:cs="Times New Roman"/>
                <w:sz w:val="24"/>
                <w:szCs w:val="24"/>
                <w:lang w:eastAsia="uk-UA"/>
              </w:rPr>
              <w:br/>
            </w:r>
            <w:r w:rsidRPr="00D33185">
              <w:rPr>
                <w:rFonts w:ascii="Times New Roman" w:eastAsia="Times New Roman" w:hAnsi="Times New Roman" w:cs="Times New Roman"/>
                <w:b/>
                <w:bCs/>
                <w:sz w:val="24"/>
                <w:szCs w:val="24"/>
                <w:lang w:val="ru-RU" w:eastAsia="uk-UA"/>
              </w:rPr>
              <w:t xml:space="preserve">                                                                                             </w:t>
            </w:r>
            <w:r w:rsidRPr="00D33185">
              <w:rPr>
                <w:rFonts w:ascii="Times New Roman" w:eastAsia="Times New Roman" w:hAnsi="Times New Roman" w:cs="Times New Roman"/>
                <w:b/>
                <w:bCs/>
                <w:sz w:val="24"/>
                <w:szCs w:val="24"/>
                <w:lang w:eastAsia="uk-UA"/>
              </w:rPr>
              <w:t>Наказ Міністерства охорони</w:t>
            </w:r>
            <w:r w:rsidRPr="00D33185">
              <w:rPr>
                <w:rFonts w:ascii="Times New Roman" w:eastAsia="Times New Roman" w:hAnsi="Times New Roman" w:cs="Times New Roman"/>
                <w:sz w:val="24"/>
                <w:szCs w:val="24"/>
                <w:lang w:eastAsia="uk-UA"/>
              </w:rPr>
              <w:br/>
            </w:r>
            <w:r w:rsidRPr="00D33185">
              <w:rPr>
                <w:rFonts w:ascii="Times New Roman" w:eastAsia="Times New Roman" w:hAnsi="Times New Roman" w:cs="Times New Roman"/>
                <w:b/>
                <w:bCs/>
                <w:sz w:val="24"/>
                <w:szCs w:val="24"/>
                <w:lang w:val="ru-RU" w:eastAsia="uk-UA"/>
              </w:rPr>
              <w:t xml:space="preserve">                                                                                             </w:t>
            </w:r>
            <w:r w:rsidRPr="00D33185">
              <w:rPr>
                <w:rFonts w:ascii="Times New Roman" w:eastAsia="Times New Roman" w:hAnsi="Times New Roman" w:cs="Times New Roman"/>
                <w:b/>
                <w:bCs/>
                <w:sz w:val="24"/>
                <w:szCs w:val="24"/>
                <w:lang w:eastAsia="uk-UA"/>
              </w:rPr>
              <w:t>здоров’я України</w:t>
            </w:r>
            <w:r w:rsidRPr="00D33185">
              <w:rPr>
                <w:rFonts w:ascii="Times New Roman" w:eastAsia="Times New Roman" w:hAnsi="Times New Roman" w:cs="Times New Roman"/>
                <w:sz w:val="24"/>
                <w:szCs w:val="24"/>
                <w:lang w:eastAsia="uk-UA"/>
              </w:rPr>
              <w:br/>
            </w:r>
            <w:r w:rsidRPr="00D33185">
              <w:rPr>
                <w:rFonts w:ascii="Times New Roman" w:eastAsia="Times New Roman" w:hAnsi="Times New Roman" w:cs="Times New Roman"/>
                <w:sz w:val="24"/>
                <w:szCs w:val="24"/>
                <w:lang w:val="ru-RU" w:eastAsia="uk-UA"/>
              </w:rPr>
              <w:t xml:space="preserve">                                                                                             </w:t>
            </w:r>
            <w:hyperlink r:id="rId4" w:anchor="n17" w:tgtFrame="_blank" w:history="1">
              <w:r w:rsidRPr="00D33185">
                <w:rPr>
                  <w:rFonts w:ascii="Times New Roman" w:eastAsia="Times New Roman" w:hAnsi="Times New Roman" w:cs="Times New Roman"/>
                  <w:b/>
                  <w:bCs/>
                  <w:color w:val="000099"/>
                  <w:sz w:val="24"/>
                  <w:szCs w:val="24"/>
                  <w:u w:val="single"/>
                  <w:lang w:eastAsia="uk-UA"/>
                </w:rPr>
                <w:t>14.02.2012  № 110</w:t>
              </w:r>
            </w:hyperlink>
          </w:p>
        </w:tc>
      </w:tr>
      <w:tr w:rsidR="00D33185" w:rsidRPr="00D33185" w14:paraId="316069A8" w14:textId="77777777" w:rsidTr="0065422A">
        <w:tc>
          <w:tcPr>
            <w:tcW w:w="3000" w:type="pct"/>
            <w:hideMark/>
          </w:tcPr>
          <w:p w14:paraId="37E554C8" w14:textId="77777777" w:rsidR="00D33185" w:rsidRPr="00D33185" w:rsidRDefault="00D33185" w:rsidP="00D33185">
            <w:pPr>
              <w:spacing w:before="150" w:after="150" w:line="240" w:lineRule="auto"/>
              <w:rPr>
                <w:rFonts w:ascii="Times New Roman" w:eastAsia="Times New Roman" w:hAnsi="Times New Roman" w:cs="Times New Roman"/>
                <w:sz w:val="24"/>
                <w:szCs w:val="24"/>
                <w:lang w:eastAsia="uk-UA"/>
              </w:rPr>
            </w:pPr>
            <w:bookmarkStart w:id="0" w:name="n6"/>
            <w:bookmarkEnd w:id="0"/>
            <w:r w:rsidRPr="00D33185">
              <w:rPr>
                <w:rFonts w:ascii="Times New Roman" w:eastAsia="Times New Roman" w:hAnsi="Times New Roman" w:cs="Times New Roman"/>
                <w:b/>
                <w:bCs/>
                <w:sz w:val="24"/>
                <w:szCs w:val="24"/>
                <w:lang w:eastAsia="uk-UA"/>
              </w:rPr>
              <w:br/>
            </w:r>
          </w:p>
        </w:tc>
        <w:tc>
          <w:tcPr>
            <w:tcW w:w="2000" w:type="pct"/>
            <w:hideMark/>
          </w:tcPr>
          <w:p w14:paraId="73F24C27" w14:textId="77777777" w:rsidR="00D33185" w:rsidRPr="00D33185" w:rsidRDefault="00D33185" w:rsidP="00D33185">
            <w:pPr>
              <w:spacing w:before="150" w:after="150" w:line="240" w:lineRule="auto"/>
              <w:rPr>
                <w:rFonts w:ascii="Times New Roman" w:eastAsia="Times New Roman" w:hAnsi="Times New Roman" w:cs="Times New Roman"/>
                <w:sz w:val="24"/>
                <w:szCs w:val="24"/>
                <w:lang w:eastAsia="uk-UA"/>
              </w:rPr>
            </w:pPr>
            <w:r w:rsidRPr="00D33185">
              <w:rPr>
                <w:rFonts w:ascii="Times New Roman" w:eastAsia="Times New Roman" w:hAnsi="Times New Roman" w:cs="Times New Roman"/>
                <w:b/>
                <w:bCs/>
                <w:sz w:val="24"/>
                <w:szCs w:val="24"/>
                <w:lang w:eastAsia="uk-UA"/>
              </w:rPr>
              <w:t>Зареєстровано в Міністерстві</w:t>
            </w:r>
            <w:r w:rsidRPr="00D33185">
              <w:rPr>
                <w:rFonts w:ascii="Times New Roman" w:eastAsia="Times New Roman" w:hAnsi="Times New Roman" w:cs="Times New Roman"/>
                <w:sz w:val="24"/>
                <w:szCs w:val="24"/>
                <w:lang w:eastAsia="uk-UA"/>
              </w:rPr>
              <w:br/>
            </w:r>
            <w:r w:rsidRPr="00D33185">
              <w:rPr>
                <w:rFonts w:ascii="Times New Roman" w:eastAsia="Times New Roman" w:hAnsi="Times New Roman" w:cs="Times New Roman"/>
                <w:b/>
                <w:bCs/>
                <w:sz w:val="24"/>
                <w:szCs w:val="24"/>
                <w:lang w:eastAsia="uk-UA"/>
              </w:rPr>
              <w:t>юстиції України</w:t>
            </w:r>
            <w:r w:rsidRPr="00D33185">
              <w:rPr>
                <w:rFonts w:ascii="Times New Roman" w:eastAsia="Times New Roman" w:hAnsi="Times New Roman" w:cs="Times New Roman"/>
                <w:sz w:val="24"/>
                <w:szCs w:val="24"/>
                <w:lang w:eastAsia="uk-UA"/>
              </w:rPr>
              <w:br/>
            </w:r>
            <w:r w:rsidRPr="00D33185">
              <w:rPr>
                <w:rFonts w:ascii="Times New Roman" w:eastAsia="Times New Roman" w:hAnsi="Times New Roman" w:cs="Times New Roman"/>
                <w:b/>
                <w:bCs/>
                <w:sz w:val="24"/>
                <w:szCs w:val="24"/>
                <w:lang w:eastAsia="uk-UA"/>
              </w:rPr>
              <w:t>28 квітня 2012 р.</w:t>
            </w:r>
            <w:r w:rsidRPr="00D33185">
              <w:rPr>
                <w:rFonts w:ascii="Times New Roman" w:eastAsia="Times New Roman" w:hAnsi="Times New Roman" w:cs="Times New Roman"/>
                <w:sz w:val="24"/>
                <w:szCs w:val="24"/>
                <w:lang w:eastAsia="uk-UA"/>
              </w:rPr>
              <w:br/>
            </w:r>
            <w:r w:rsidRPr="00D33185">
              <w:rPr>
                <w:rFonts w:ascii="Times New Roman" w:eastAsia="Times New Roman" w:hAnsi="Times New Roman" w:cs="Times New Roman"/>
                <w:b/>
                <w:bCs/>
                <w:sz w:val="24"/>
                <w:szCs w:val="24"/>
                <w:lang w:eastAsia="uk-UA"/>
              </w:rPr>
              <w:t>за № 671/20984</w:t>
            </w:r>
          </w:p>
        </w:tc>
      </w:tr>
    </w:tbl>
    <w:p w14:paraId="5AC224AD" w14:textId="77777777" w:rsidR="00D33185" w:rsidRPr="00D33185" w:rsidRDefault="00D33185" w:rsidP="00D33185">
      <w:pPr>
        <w:shd w:val="clear" w:color="auto" w:fill="F0F0F0"/>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1" w:name="n7"/>
      <w:bookmarkEnd w:id="1"/>
      <w:r w:rsidRPr="00D33185">
        <w:rPr>
          <w:rFonts w:ascii="Times New Roman" w:eastAsia="Times New Roman" w:hAnsi="Times New Roman" w:cs="Times New Roman"/>
          <w:b/>
          <w:bCs/>
          <w:color w:val="333333"/>
          <w:sz w:val="32"/>
          <w:szCs w:val="32"/>
          <w:lang w:eastAsia="uk-UA"/>
        </w:rPr>
        <w:t>ІНСТРУКЦІЯ</w:t>
      </w:r>
      <w:r w:rsidRPr="00D33185">
        <w:rPr>
          <w:rFonts w:ascii="Times New Roman" w:eastAsia="Times New Roman" w:hAnsi="Times New Roman" w:cs="Times New Roman"/>
          <w:color w:val="333333"/>
          <w:sz w:val="24"/>
          <w:szCs w:val="24"/>
          <w:lang w:eastAsia="uk-UA"/>
        </w:rPr>
        <w:br/>
      </w:r>
      <w:r w:rsidRPr="00D33185">
        <w:rPr>
          <w:rFonts w:ascii="Times New Roman" w:eastAsia="Times New Roman" w:hAnsi="Times New Roman" w:cs="Times New Roman"/>
          <w:b/>
          <w:bCs/>
          <w:color w:val="333333"/>
          <w:sz w:val="32"/>
          <w:szCs w:val="32"/>
          <w:lang w:eastAsia="uk-UA"/>
        </w:rPr>
        <w:t>щодо заповнення </w:t>
      </w:r>
      <w:hyperlink r:id="rId5" w:anchor="n3" w:history="1">
        <w:r w:rsidRPr="00D33185">
          <w:rPr>
            <w:rFonts w:ascii="Times New Roman" w:eastAsia="Times New Roman" w:hAnsi="Times New Roman" w:cs="Times New Roman"/>
            <w:b/>
            <w:bCs/>
            <w:color w:val="006600"/>
            <w:sz w:val="32"/>
            <w:szCs w:val="32"/>
            <w:u w:val="single"/>
            <w:lang w:eastAsia="uk-UA"/>
          </w:rPr>
          <w:t>форми первинної облікової документації № 030/о “Контрольна карта диспансерного нагляду”</w:t>
        </w:r>
      </w:hyperlink>
    </w:p>
    <w:p w14:paraId="6505E819" w14:textId="77777777" w:rsidR="00D33185" w:rsidRPr="00D33185" w:rsidRDefault="00D33185" w:rsidP="00D33185">
      <w:pPr>
        <w:shd w:val="clear" w:color="auto" w:fill="F0F0F0"/>
        <w:spacing w:after="150" w:line="240" w:lineRule="auto"/>
        <w:ind w:firstLine="450"/>
        <w:jc w:val="both"/>
        <w:rPr>
          <w:rFonts w:ascii="Times New Roman" w:eastAsia="Times New Roman" w:hAnsi="Times New Roman" w:cs="Times New Roman"/>
          <w:color w:val="333333"/>
          <w:sz w:val="24"/>
          <w:szCs w:val="24"/>
          <w:lang w:eastAsia="uk-UA"/>
        </w:rPr>
      </w:pPr>
      <w:bookmarkStart w:id="2" w:name="n8"/>
      <w:bookmarkEnd w:id="2"/>
      <w:r w:rsidRPr="00D33185">
        <w:rPr>
          <w:rFonts w:ascii="Times New Roman" w:eastAsia="Times New Roman" w:hAnsi="Times New Roman" w:cs="Times New Roman"/>
          <w:color w:val="333333"/>
          <w:sz w:val="24"/>
          <w:szCs w:val="24"/>
          <w:lang w:eastAsia="uk-UA"/>
        </w:rPr>
        <w:t>1. Ця Інструкція визначає порядок заповнення форми первинної облікової документації № 030/о “Контрольна карта диспансерного нагляду” (далі - форма № 030/о).</w:t>
      </w:r>
    </w:p>
    <w:p w14:paraId="2EA5EC76" w14:textId="77777777" w:rsidR="00D33185" w:rsidRPr="00D33185" w:rsidRDefault="00D33185" w:rsidP="00D33185">
      <w:pPr>
        <w:shd w:val="clear" w:color="auto" w:fill="F0F0F0"/>
        <w:spacing w:after="150" w:line="240" w:lineRule="auto"/>
        <w:ind w:firstLine="450"/>
        <w:jc w:val="both"/>
        <w:rPr>
          <w:rFonts w:ascii="Times New Roman" w:eastAsia="Times New Roman" w:hAnsi="Times New Roman" w:cs="Times New Roman"/>
          <w:color w:val="333333"/>
          <w:sz w:val="24"/>
          <w:szCs w:val="24"/>
          <w:lang w:eastAsia="uk-UA"/>
        </w:rPr>
      </w:pPr>
      <w:bookmarkStart w:id="3" w:name="n9"/>
      <w:bookmarkEnd w:id="3"/>
      <w:r w:rsidRPr="00D33185">
        <w:rPr>
          <w:rFonts w:ascii="Times New Roman" w:eastAsia="Times New Roman" w:hAnsi="Times New Roman" w:cs="Times New Roman"/>
          <w:color w:val="333333"/>
          <w:sz w:val="24"/>
          <w:szCs w:val="24"/>
          <w:lang w:eastAsia="uk-UA"/>
        </w:rPr>
        <w:t>2. Форма № 030/о заповнюється всіма закладами охорони здоров’я, які надають амбулаторно-поліклінічну допомогу, окрім протитуберкульозних, онкологічних, психоневрологічних і наркологічних закладів, у яких заповнюються інші контрольні карти диспансерного нагляду.</w:t>
      </w:r>
    </w:p>
    <w:p w14:paraId="2E6D3B7E" w14:textId="77777777" w:rsidR="00D33185" w:rsidRPr="00D33185" w:rsidRDefault="00D33185" w:rsidP="00D33185">
      <w:pPr>
        <w:shd w:val="clear" w:color="auto" w:fill="F0F0F0"/>
        <w:spacing w:after="150" w:line="240" w:lineRule="auto"/>
        <w:ind w:firstLine="450"/>
        <w:jc w:val="both"/>
        <w:rPr>
          <w:rFonts w:ascii="Times New Roman" w:eastAsia="Times New Roman" w:hAnsi="Times New Roman" w:cs="Times New Roman"/>
          <w:color w:val="333333"/>
          <w:sz w:val="24"/>
          <w:szCs w:val="24"/>
          <w:lang w:eastAsia="uk-UA"/>
        </w:rPr>
      </w:pPr>
      <w:bookmarkStart w:id="4" w:name="n10"/>
      <w:bookmarkEnd w:id="4"/>
      <w:r w:rsidRPr="00D33185">
        <w:rPr>
          <w:rFonts w:ascii="Times New Roman" w:eastAsia="Times New Roman" w:hAnsi="Times New Roman" w:cs="Times New Roman"/>
          <w:color w:val="333333"/>
          <w:sz w:val="24"/>
          <w:szCs w:val="24"/>
          <w:lang w:eastAsia="uk-UA"/>
        </w:rPr>
        <w:t>3. Форма № 030/о є основним документом для обліку диспансерних хворих та забезпечення контролю і нагляду за ними.</w:t>
      </w:r>
    </w:p>
    <w:p w14:paraId="2F901556" w14:textId="77777777" w:rsidR="00D33185" w:rsidRPr="00D33185" w:rsidRDefault="00D33185" w:rsidP="00D33185">
      <w:pPr>
        <w:shd w:val="clear" w:color="auto" w:fill="F0F0F0"/>
        <w:spacing w:after="150" w:line="240" w:lineRule="auto"/>
        <w:ind w:firstLine="450"/>
        <w:jc w:val="both"/>
        <w:rPr>
          <w:rFonts w:ascii="Times New Roman" w:eastAsia="Times New Roman" w:hAnsi="Times New Roman" w:cs="Times New Roman"/>
          <w:color w:val="333333"/>
          <w:sz w:val="24"/>
          <w:szCs w:val="24"/>
          <w:lang w:eastAsia="uk-UA"/>
        </w:rPr>
      </w:pPr>
      <w:bookmarkStart w:id="5" w:name="n11"/>
      <w:bookmarkEnd w:id="5"/>
      <w:r w:rsidRPr="00D33185">
        <w:rPr>
          <w:rFonts w:ascii="Times New Roman" w:eastAsia="Times New Roman" w:hAnsi="Times New Roman" w:cs="Times New Roman"/>
          <w:color w:val="333333"/>
          <w:sz w:val="24"/>
          <w:szCs w:val="24"/>
          <w:lang w:eastAsia="uk-UA"/>
        </w:rPr>
        <w:t xml:space="preserve">4. У шкірно-венерологічних закладах форма № 030/о заповнюється тільки на взятих під диспансерний нагляд хворих на  шкірні хвороби і </w:t>
      </w:r>
      <w:proofErr w:type="spellStart"/>
      <w:r w:rsidRPr="00D33185">
        <w:rPr>
          <w:rFonts w:ascii="Times New Roman" w:eastAsia="Times New Roman" w:hAnsi="Times New Roman" w:cs="Times New Roman"/>
          <w:color w:val="333333"/>
          <w:sz w:val="24"/>
          <w:szCs w:val="24"/>
          <w:lang w:eastAsia="uk-UA"/>
        </w:rPr>
        <w:t>трихомоніаз</w:t>
      </w:r>
      <w:proofErr w:type="spellEnd"/>
      <w:r w:rsidRPr="00D33185">
        <w:rPr>
          <w:rFonts w:ascii="Times New Roman" w:eastAsia="Times New Roman" w:hAnsi="Times New Roman" w:cs="Times New Roman"/>
          <w:color w:val="333333"/>
          <w:sz w:val="24"/>
          <w:szCs w:val="24"/>
          <w:lang w:eastAsia="uk-UA"/>
        </w:rPr>
        <w:t xml:space="preserve">. На хворих на венеричні і грибкові шкірні хвороби ця форма не заповнюється; в онкологічних закладах форма № 030/о заповнюється на хворих з передпухлинними захворюваннями. Форма № 030/о заповнюється також на інфекційних хворих та </w:t>
      </w:r>
      <w:proofErr w:type="spellStart"/>
      <w:r w:rsidRPr="00D33185">
        <w:rPr>
          <w:rFonts w:ascii="Times New Roman" w:eastAsia="Times New Roman" w:hAnsi="Times New Roman" w:cs="Times New Roman"/>
          <w:color w:val="333333"/>
          <w:sz w:val="24"/>
          <w:szCs w:val="24"/>
          <w:lang w:eastAsia="uk-UA"/>
        </w:rPr>
        <w:t>реконвалесцентів</w:t>
      </w:r>
      <w:proofErr w:type="spellEnd"/>
      <w:r w:rsidRPr="00D33185">
        <w:rPr>
          <w:rFonts w:ascii="Times New Roman" w:eastAsia="Times New Roman" w:hAnsi="Times New Roman" w:cs="Times New Roman"/>
          <w:color w:val="333333"/>
          <w:sz w:val="24"/>
          <w:szCs w:val="24"/>
          <w:lang w:eastAsia="uk-UA"/>
        </w:rPr>
        <w:t>, які взяті під диспансерний нагляд лікарями кабінетів інфекційних захворювань.</w:t>
      </w:r>
    </w:p>
    <w:p w14:paraId="458F3F6F" w14:textId="77777777" w:rsidR="00D33185" w:rsidRPr="00D33185" w:rsidRDefault="00D33185" w:rsidP="00D33185">
      <w:pPr>
        <w:shd w:val="clear" w:color="auto" w:fill="F0F0F0"/>
        <w:spacing w:after="150" w:line="240" w:lineRule="auto"/>
        <w:ind w:firstLine="450"/>
        <w:jc w:val="both"/>
        <w:rPr>
          <w:rFonts w:ascii="Times New Roman" w:eastAsia="Times New Roman" w:hAnsi="Times New Roman" w:cs="Times New Roman"/>
          <w:color w:val="333333"/>
          <w:sz w:val="24"/>
          <w:szCs w:val="24"/>
          <w:lang w:eastAsia="uk-UA"/>
        </w:rPr>
      </w:pPr>
      <w:bookmarkStart w:id="6" w:name="n12"/>
      <w:bookmarkEnd w:id="6"/>
      <w:r w:rsidRPr="00D33185">
        <w:rPr>
          <w:rFonts w:ascii="Times New Roman" w:eastAsia="Times New Roman" w:hAnsi="Times New Roman" w:cs="Times New Roman"/>
          <w:color w:val="333333"/>
          <w:sz w:val="24"/>
          <w:szCs w:val="24"/>
          <w:lang w:eastAsia="uk-UA"/>
        </w:rPr>
        <w:t>5. Форма № 030/о заповнюється на хворих, які перебувають під диспансерним наглядом з приводу захворювань. Діагноз, встановлений вперше в житті, вказується з правого боку титульної частини цієї форми. З цього боку титульної частини форми відмічаються дата встановлення діагнозу і метод його виявлення у разі звернення з приводу захворювання або під час проведення профілактичного огляду.</w:t>
      </w:r>
    </w:p>
    <w:p w14:paraId="23817232" w14:textId="77777777" w:rsidR="00D33185" w:rsidRPr="00D33185" w:rsidRDefault="00D33185" w:rsidP="00D33185">
      <w:pPr>
        <w:shd w:val="clear" w:color="auto" w:fill="F0F0F0"/>
        <w:spacing w:after="150" w:line="240" w:lineRule="auto"/>
        <w:ind w:firstLine="450"/>
        <w:jc w:val="both"/>
        <w:rPr>
          <w:rFonts w:ascii="Times New Roman" w:eastAsia="Times New Roman" w:hAnsi="Times New Roman" w:cs="Times New Roman"/>
          <w:color w:val="333333"/>
          <w:sz w:val="24"/>
          <w:szCs w:val="24"/>
          <w:lang w:eastAsia="uk-UA"/>
        </w:rPr>
      </w:pPr>
      <w:bookmarkStart w:id="7" w:name="n13"/>
      <w:bookmarkEnd w:id="7"/>
      <w:r w:rsidRPr="00D33185">
        <w:rPr>
          <w:rFonts w:ascii="Times New Roman" w:eastAsia="Times New Roman" w:hAnsi="Times New Roman" w:cs="Times New Roman"/>
          <w:color w:val="333333"/>
          <w:sz w:val="24"/>
          <w:szCs w:val="24"/>
          <w:lang w:eastAsia="uk-UA"/>
        </w:rPr>
        <w:t>6. У пункті 1 цієї форми зазначаються прізвище, ім’я, по батькові особи, яку взято під диспансерний нагляд.</w:t>
      </w:r>
    </w:p>
    <w:p w14:paraId="3806BF15" w14:textId="77777777" w:rsidR="00D33185" w:rsidRPr="00D33185" w:rsidRDefault="00D33185" w:rsidP="00D33185">
      <w:pPr>
        <w:shd w:val="clear" w:color="auto" w:fill="F0F0F0"/>
        <w:spacing w:after="150" w:line="240" w:lineRule="auto"/>
        <w:ind w:firstLine="450"/>
        <w:jc w:val="both"/>
        <w:rPr>
          <w:rFonts w:ascii="Times New Roman" w:eastAsia="Times New Roman" w:hAnsi="Times New Roman" w:cs="Times New Roman"/>
          <w:color w:val="333333"/>
          <w:sz w:val="24"/>
          <w:szCs w:val="24"/>
          <w:lang w:eastAsia="uk-UA"/>
        </w:rPr>
      </w:pPr>
      <w:bookmarkStart w:id="8" w:name="n14"/>
      <w:bookmarkEnd w:id="8"/>
      <w:r w:rsidRPr="00D33185">
        <w:rPr>
          <w:rFonts w:ascii="Times New Roman" w:eastAsia="Times New Roman" w:hAnsi="Times New Roman" w:cs="Times New Roman"/>
          <w:color w:val="333333"/>
          <w:sz w:val="24"/>
          <w:szCs w:val="24"/>
          <w:lang w:eastAsia="uk-UA"/>
        </w:rPr>
        <w:t>7. У пункті 2 зазначається стать особи (проставляється у квадраті), у пунктах 3-6 вказуються дані щодо дати народження, місця проживання за паспортними даними, у разі якщо хворим є дитина, зазначається місце проживання її батьків або інших законних представників, місце роботи (навчання), професії або посади даної особи.</w:t>
      </w:r>
    </w:p>
    <w:p w14:paraId="75DD5713" w14:textId="77777777" w:rsidR="00D33185" w:rsidRPr="00D33185" w:rsidRDefault="00D33185" w:rsidP="00D33185">
      <w:pPr>
        <w:shd w:val="clear" w:color="auto" w:fill="F0F0F0"/>
        <w:spacing w:after="150" w:line="240" w:lineRule="auto"/>
        <w:ind w:firstLine="450"/>
        <w:jc w:val="both"/>
        <w:rPr>
          <w:rFonts w:ascii="Times New Roman" w:eastAsia="Times New Roman" w:hAnsi="Times New Roman" w:cs="Times New Roman"/>
          <w:color w:val="333333"/>
          <w:sz w:val="24"/>
          <w:szCs w:val="24"/>
          <w:lang w:eastAsia="uk-UA"/>
        </w:rPr>
      </w:pPr>
      <w:bookmarkStart w:id="9" w:name="n15"/>
      <w:bookmarkEnd w:id="9"/>
      <w:r w:rsidRPr="00D33185">
        <w:rPr>
          <w:rFonts w:ascii="Times New Roman" w:eastAsia="Times New Roman" w:hAnsi="Times New Roman" w:cs="Times New Roman"/>
          <w:color w:val="333333"/>
          <w:sz w:val="24"/>
          <w:szCs w:val="24"/>
          <w:lang w:eastAsia="uk-UA"/>
        </w:rPr>
        <w:t>8. Форма № 030/о використовується для контролю за систематичністю нагляду диспансерних хворих, тому в пункті 7 вказуються дати призначеного і фактичного відвідування лікаря особою під наглядом.</w:t>
      </w:r>
    </w:p>
    <w:p w14:paraId="47627AEC" w14:textId="77777777" w:rsidR="00D33185" w:rsidRPr="00D33185" w:rsidRDefault="00D33185" w:rsidP="00D33185">
      <w:pPr>
        <w:shd w:val="clear" w:color="auto" w:fill="F0F0F0"/>
        <w:spacing w:after="150" w:line="240" w:lineRule="auto"/>
        <w:ind w:firstLine="450"/>
        <w:jc w:val="both"/>
        <w:rPr>
          <w:rFonts w:ascii="Times New Roman" w:eastAsia="Times New Roman" w:hAnsi="Times New Roman" w:cs="Times New Roman"/>
          <w:color w:val="333333"/>
          <w:sz w:val="24"/>
          <w:szCs w:val="24"/>
          <w:lang w:eastAsia="uk-UA"/>
        </w:rPr>
      </w:pPr>
      <w:bookmarkStart w:id="10" w:name="n16"/>
      <w:bookmarkEnd w:id="10"/>
      <w:r w:rsidRPr="00D33185">
        <w:rPr>
          <w:rFonts w:ascii="Times New Roman" w:eastAsia="Times New Roman" w:hAnsi="Times New Roman" w:cs="Times New Roman"/>
          <w:color w:val="333333"/>
          <w:sz w:val="24"/>
          <w:szCs w:val="24"/>
          <w:lang w:eastAsia="uk-UA"/>
        </w:rPr>
        <w:t>9. У пункті 8 зазначається запис про зміни основного діагнозу, супутніх захворювань, ускладнень.</w:t>
      </w:r>
    </w:p>
    <w:p w14:paraId="281295DD" w14:textId="77777777" w:rsidR="00D33185" w:rsidRPr="00D33185" w:rsidRDefault="00D33185" w:rsidP="00D33185">
      <w:pPr>
        <w:shd w:val="clear" w:color="auto" w:fill="F0F0F0"/>
        <w:spacing w:after="150" w:line="240" w:lineRule="auto"/>
        <w:ind w:firstLine="450"/>
        <w:jc w:val="both"/>
        <w:rPr>
          <w:rFonts w:ascii="Times New Roman" w:eastAsia="Times New Roman" w:hAnsi="Times New Roman" w:cs="Times New Roman"/>
          <w:color w:val="333333"/>
          <w:sz w:val="24"/>
          <w:szCs w:val="24"/>
          <w:lang w:eastAsia="uk-UA"/>
        </w:rPr>
      </w:pPr>
      <w:bookmarkStart w:id="11" w:name="n17"/>
      <w:bookmarkEnd w:id="11"/>
      <w:r w:rsidRPr="00D33185">
        <w:rPr>
          <w:rFonts w:ascii="Times New Roman" w:eastAsia="Times New Roman" w:hAnsi="Times New Roman" w:cs="Times New Roman"/>
          <w:color w:val="333333"/>
          <w:sz w:val="24"/>
          <w:szCs w:val="24"/>
          <w:lang w:eastAsia="uk-UA"/>
        </w:rPr>
        <w:lastRenderedPageBreak/>
        <w:t>10. Проведені лікувально-профілактичні заходи щодо хворого (госпіталізація, санаторно-курортне лікування, працевлаштування, переведення на інвалідність тощо) вказуються в пункті 9.</w:t>
      </w:r>
    </w:p>
    <w:p w14:paraId="6C0C08DD" w14:textId="77777777" w:rsidR="00D33185" w:rsidRPr="00D33185" w:rsidRDefault="00D33185" w:rsidP="00D33185">
      <w:pPr>
        <w:shd w:val="clear" w:color="auto" w:fill="F0F0F0"/>
        <w:spacing w:after="150" w:line="240" w:lineRule="auto"/>
        <w:ind w:firstLine="450"/>
        <w:jc w:val="both"/>
        <w:rPr>
          <w:rFonts w:ascii="Times New Roman" w:eastAsia="Times New Roman" w:hAnsi="Times New Roman" w:cs="Times New Roman"/>
          <w:color w:val="333333"/>
          <w:sz w:val="24"/>
          <w:szCs w:val="24"/>
          <w:lang w:eastAsia="uk-UA"/>
        </w:rPr>
      </w:pPr>
      <w:bookmarkStart w:id="12" w:name="n18"/>
      <w:bookmarkEnd w:id="12"/>
      <w:r w:rsidRPr="00D33185">
        <w:rPr>
          <w:rFonts w:ascii="Times New Roman" w:eastAsia="Times New Roman" w:hAnsi="Times New Roman" w:cs="Times New Roman"/>
          <w:color w:val="333333"/>
          <w:sz w:val="24"/>
          <w:szCs w:val="24"/>
          <w:lang w:eastAsia="uk-UA"/>
        </w:rPr>
        <w:t>11. У пунктах 10-13 зазначається інформація щодо огляду хворого різними спеціалістами, його обстеження (лабораторне, функціональне, інструментальне), а також лікування та реабілітації.</w:t>
      </w:r>
    </w:p>
    <w:p w14:paraId="24BCEE5D" w14:textId="77777777" w:rsidR="00D33185" w:rsidRPr="00D33185" w:rsidRDefault="00D33185" w:rsidP="00D33185">
      <w:pPr>
        <w:shd w:val="clear" w:color="auto" w:fill="F0F0F0"/>
        <w:spacing w:after="150" w:line="240" w:lineRule="auto"/>
        <w:ind w:firstLine="450"/>
        <w:jc w:val="both"/>
        <w:rPr>
          <w:rFonts w:ascii="Times New Roman" w:eastAsia="Times New Roman" w:hAnsi="Times New Roman" w:cs="Times New Roman"/>
          <w:color w:val="333333"/>
          <w:sz w:val="24"/>
          <w:szCs w:val="24"/>
          <w:lang w:eastAsia="uk-UA"/>
        </w:rPr>
      </w:pPr>
      <w:bookmarkStart w:id="13" w:name="n19"/>
      <w:bookmarkEnd w:id="13"/>
      <w:r w:rsidRPr="00D33185">
        <w:rPr>
          <w:rFonts w:ascii="Times New Roman" w:eastAsia="Times New Roman" w:hAnsi="Times New Roman" w:cs="Times New Roman"/>
          <w:color w:val="333333"/>
          <w:sz w:val="24"/>
          <w:szCs w:val="24"/>
          <w:lang w:eastAsia="uk-UA"/>
        </w:rPr>
        <w:t xml:space="preserve">12. На хворих, які перебувають під диспансерним наглядом з приводу двох і більше захворювань, які </w:t>
      </w:r>
      <w:proofErr w:type="spellStart"/>
      <w:r w:rsidRPr="00D33185">
        <w:rPr>
          <w:rFonts w:ascii="Times New Roman" w:eastAsia="Times New Roman" w:hAnsi="Times New Roman" w:cs="Times New Roman"/>
          <w:color w:val="333333"/>
          <w:sz w:val="24"/>
          <w:szCs w:val="24"/>
          <w:lang w:eastAsia="uk-UA"/>
        </w:rPr>
        <w:t>етіологічно</w:t>
      </w:r>
      <w:proofErr w:type="spellEnd"/>
      <w:r w:rsidRPr="00D33185">
        <w:rPr>
          <w:rFonts w:ascii="Times New Roman" w:eastAsia="Times New Roman" w:hAnsi="Times New Roman" w:cs="Times New Roman"/>
          <w:color w:val="333333"/>
          <w:sz w:val="24"/>
          <w:szCs w:val="24"/>
          <w:lang w:eastAsia="uk-UA"/>
        </w:rPr>
        <w:t xml:space="preserve"> між собою не пов’язані, форма № 030/о заповнюється окремо на кожне захворювання.</w:t>
      </w:r>
    </w:p>
    <w:p w14:paraId="7F1124CC" w14:textId="77777777" w:rsidR="00D33185" w:rsidRPr="00D33185" w:rsidRDefault="00D33185" w:rsidP="00D33185">
      <w:pPr>
        <w:shd w:val="clear" w:color="auto" w:fill="F0F0F0"/>
        <w:spacing w:after="150" w:line="240" w:lineRule="auto"/>
        <w:ind w:firstLine="450"/>
        <w:jc w:val="both"/>
        <w:rPr>
          <w:rFonts w:ascii="Times New Roman" w:eastAsia="Times New Roman" w:hAnsi="Times New Roman" w:cs="Times New Roman"/>
          <w:color w:val="333333"/>
          <w:sz w:val="24"/>
          <w:szCs w:val="24"/>
          <w:lang w:eastAsia="uk-UA"/>
        </w:rPr>
      </w:pPr>
      <w:bookmarkStart w:id="14" w:name="n20"/>
      <w:bookmarkEnd w:id="14"/>
      <w:r w:rsidRPr="00D33185">
        <w:rPr>
          <w:rFonts w:ascii="Times New Roman" w:eastAsia="Times New Roman" w:hAnsi="Times New Roman" w:cs="Times New Roman"/>
          <w:color w:val="333333"/>
          <w:sz w:val="24"/>
          <w:szCs w:val="24"/>
          <w:lang w:eastAsia="uk-UA"/>
        </w:rPr>
        <w:t>13. Контрольні карти диспансерного нагляду зберігаються в картотеці кожного лікуючого лікаря за терміном призначеного наступного відвідування та за нозологічними формами захворювань на хворих, які перебувають під диспансерним наглядом, що дозволяє контролювати, запобігати та вживати заходів стосовно хворих, які пропускають своєчасні відвідування.</w:t>
      </w:r>
    </w:p>
    <w:p w14:paraId="4FBD9D18" w14:textId="77777777" w:rsidR="00D33185" w:rsidRPr="00D33185" w:rsidRDefault="00D33185" w:rsidP="00D33185">
      <w:pPr>
        <w:shd w:val="clear" w:color="auto" w:fill="F0F0F0"/>
        <w:spacing w:after="150" w:line="240" w:lineRule="auto"/>
        <w:ind w:firstLine="450"/>
        <w:jc w:val="both"/>
        <w:rPr>
          <w:rFonts w:ascii="Times New Roman" w:eastAsia="Times New Roman" w:hAnsi="Times New Roman" w:cs="Times New Roman"/>
          <w:color w:val="333333"/>
          <w:sz w:val="24"/>
          <w:szCs w:val="24"/>
          <w:lang w:eastAsia="uk-UA"/>
        </w:rPr>
      </w:pPr>
      <w:bookmarkStart w:id="15" w:name="n21"/>
      <w:bookmarkEnd w:id="15"/>
      <w:r w:rsidRPr="00D33185">
        <w:rPr>
          <w:rFonts w:ascii="Times New Roman" w:eastAsia="Times New Roman" w:hAnsi="Times New Roman" w:cs="Times New Roman"/>
          <w:color w:val="333333"/>
          <w:sz w:val="24"/>
          <w:szCs w:val="24"/>
          <w:lang w:eastAsia="uk-UA"/>
        </w:rPr>
        <w:t>14. Форма № 030/о використовується при складанні звіту за </w:t>
      </w:r>
      <w:hyperlink r:id="rId6" w:tgtFrame="_blank" w:history="1">
        <w:r w:rsidRPr="00D33185">
          <w:rPr>
            <w:rFonts w:ascii="Times New Roman" w:eastAsia="Times New Roman" w:hAnsi="Times New Roman" w:cs="Times New Roman"/>
            <w:color w:val="000099"/>
            <w:sz w:val="24"/>
            <w:szCs w:val="24"/>
            <w:u w:val="single"/>
            <w:lang w:eastAsia="uk-UA"/>
          </w:rPr>
          <w:t>формою звітності № 12 “Звіт про захворювання, зареєстровані у хворих, які проживають у районі обслуговування лікувально-профілактичного закладу, за 20___ рік”</w:t>
        </w:r>
      </w:hyperlink>
      <w:r w:rsidRPr="00D33185">
        <w:rPr>
          <w:rFonts w:ascii="Times New Roman" w:eastAsia="Times New Roman" w:hAnsi="Times New Roman" w:cs="Times New Roman"/>
          <w:color w:val="333333"/>
          <w:sz w:val="24"/>
          <w:szCs w:val="24"/>
          <w:lang w:eastAsia="uk-UA"/>
        </w:rPr>
        <w:t xml:space="preserve">, затвердженою наказом Міністерства охорони здоров’я України від 10 липня 2007 року № 378, </w:t>
      </w:r>
      <w:proofErr w:type="spellStart"/>
      <w:r w:rsidRPr="00D33185">
        <w:rPr>
          <w:rFonts w:ascii="Times New Roman" w:eastAsia="Times New Roman" w:hAnsi="Times New Roman" w:cs="Times New Roman"/>
          <w:color w:val="333333"/>
          <w:sz w:val="24"/>
          <w:szCs w:val="24"/>
          <w:lang w:eastAsia="uk-UA"/>
        </w:rPr>
        <w:t>зареєстованим</w:t>
      </w:r>
      <w:proofErr w:type="spellEnd"/>
      <w:r w:rsidRPr="00D33185">
        <w:rPr>
          <w:rFonts w:ascii="Times New Roman" w:eastAsia="Times New Roman" w:hAnsi="Times New Roman" w:cs="Times New Roman"/>
          <w:color w:val="333333"/>
          <w:sz w:val="24"/>
          <w:szCs w:val="24"/>
          <w:lang w:eastAsia="uk-UA"/>
        </w:rPr>
        <w:t xml:space="preserve"> у Міністерстві юстиції України 03 вересня 2007 року за № 1009/14276.</w:t>
      </w:r>
    </w:p>
    <w:p w14:paraId="38408CA4" w14:textId="77777777" w:rsidR="00D33185" w:rsidRPr="00D33185" w:rsidRDefault="00D33185" w:rsidP="00D33185">
      <w:pPr>
        <w:shd w:val="clear" w:color="auto" w:fill="F0F0F0"/>
        <w:spacing w:after="150" w:line="240" w:lineRule="auto"/>
        <w:ind w:firstLine="450"/>
        <w:jc w:val="both"/>
        <w:rPr>
          <w:rFonts w:ascii="Times New Roman" w:eastAsia="Times New Roman" w:hAnsi="Times New Roman" w:cs="Times New Roman"/>
          <w:color w:val="333333"/>
          <w:sz w:val="24"/>
          <w:szCs w:val="24"/>
          <w:lang w:eastAsia="uk-UA"/>
        </w:rPr>
      </w:pPr>
      <w:bookmarkStart w:id="16" w:name="n22"/>
      <w:bookmarkEnd w:id="16"/>
      <w:r w:rsidRPr="00D33185">
        <w:rPr>
          <w:rFonts w:ascii="Times New Roman" w:eastAsia="Times New Roman" w:hAnsi="Times New Roman" w:cs="Times New Roman"/>
          <w:color w:val="333333"/>
          <w:sz w:val="24"/>
          <w:szCs w:val="24"/>
          <w:lang w:eastAsia="uk-UA"/>
        </w:rPr>
        <w:t>15. Форма № 030/о має бути підписана лікарем, у якого хворий перебуває під диспансерним наглядом. Проставляється дата її заповнення.</w:t>
      </w:r>
    </w:p>
    <w:p w14:paraId="1F605123" w14:textId="77777777" w:rsidR="00D33185" w:rsidRPr="00D33185" w:rsidRDefault="00D33185" w:rsidP="00D33185">
      <w:pPr>
        <w:shd w:val="clear" w:color="auto" w:fill="F0F0F0"/>
        <w:spacing w:after="150" w:line="240" w:lineRule="auto"/>
        <w:ind w:firstLine="450"/>
        <w:jc w:val="both"/>
        <w:rPr>
          <w:rFonts w:ascii="Times New Roman" w:eastAsia="Times New Roman" w:hAnsi="Times New Roman" w:cs="Times New Roman"/>
          <w:color w:val="333333"/>
          <w:sz w:val="24"/>
          <w:szCs w:val="24"/>
          <w:lang w:eastAsia="uk-UA"/>
        </w:rPr>
      </w:pPr>
      <w:bookmarkStart w:id="17" w:name="n23"/>
      <w:bookmarkEnd w:id="17"/>
      <w:r w:rsidRPr="00D33185">
        <w:rPr>
          <w:rFonts w:ascii="Times New Roman" w:eastAsia="Times New Roman" w:hAnsi="Times New Roman" w:cs="Times New Roman"/>
          <w:color w:val="333333"/>
          <w:sz w:val="24"/>
          <w:szCs w:val="24"/>
          <w:lang w:eastAsia="uk-UA"/>
        </w:rPr>
        <w:t>16. У разі ведення форми № 030/о в електронному форматі в неї має бути включена вся інформація, яка міститься на затвердженому паперовому носії.</w:t>
      </w:r>
    </w:p>
    <w:p w14:paraId="4D157239" w14:textId="77777777" w:rsidR="00D33185" w:rsidRPr="00D33185" w:rsidRDefault="00D33185" w:rsidP="00D33185">
      <w:pPr>
        <w:shd w:val="clear" w:color="auto" w:fill="F0F0F0"/>
        <w:spacing w:after="150" w:line="240" w:lineRule="auto"/>
        <w:ind w:firstLine="450"/>
        <w:jc w:val="both"/>
        <w:rPr>
          <w:rFonts w:ascii="Times New Roman" w:eastAsia="Times New Roman" w:hAnsi="Times New Roman" w:cs="Times New Roman"/>
          <w:color w:val="333333"/>
          <w:sz w:val="24"/>
          <w:szCs w:val="24"/>
          <w:lang w:eastAsia="uk-UA"/>
        </w:rPr>
      </w:pPr>
      <w:bookmarkStart w:id="18" w:name="n24"/>
      <w:bookmarkEnd w:id="18"/>
      <w:r w:rsidRPr="00D33185">
        <w:rPr>
          <w:rFonts w:ascii="Times New Roman" w:eastAsia="Times New Roman" w:hAnsi="Times New Roman" w:cs="Times New Roman"/>
          <w:color w:val="333333"/>
          <w:sz w:val="24"/>
          <w:szCs w:val="24"/>
          <w:lang w:eastAsia="uk-UA"/>
        </w:rPr>
        <w:t>17. Термін зберігання форми № 030/о - 5 років.</w:t>
      </w:r>
    </w:p>
    <w:tbl>
      <w:tblPr>
        <w:tblW w:w="5000" w:type="pct"/>
        <w:tblCellMar>
          <w:left w:w="0" w:type="dxa"/>
          <w:right w:w="0" w:type="dxa"/>
        </w:tblCellMar>
        <w:tblLook w:val="04A0" w:firstRow="1" w:lastRow="0" w:firstColumn="1" w:lastColumn="0" w:noHBand="0" w:noVBand="1"/>
      </w:tblPr>
      <w:tblGrid>
        <w:gridCol w:w="3927"/>
        <w:gridCol w:w="5422"/>
      </w:tblGrid>
      <w:tr w:rsidR="00D33185" w:rsidRPr="00D33185" w14:paraId="1110F310" w14:textId="77777777" w:rsidTr="00D33185">
        <w:tc>
          <w:tcPr>
            <w:tcW w:w="2100" w:type="pct"/>
            <w:tcBorders>
              <w:top w:val="single" w:sz="2" w:space="0" w:color="auto"/>
              <w:left w:val="single" w:sz="2" w:space="0" w:color="auto"/>
              <w:bottom w:val="single" w:sz="2" w:space="0" w:color="auto"/>
              <w:right w:val="single" w:sz="2" w:space="0" w:color="auto"/>
            </w:tcBorders>
            <w:hideMark/>
          </w:tcPr>
          <w:p w14:paraId="4ACBCBA0" w14:textId="77777777" w:rsidR="00D33185" w:rsidRPr="00D33185" w:rsidRDefault="00D33185" w:rsidP="00D33185">
            <w:pPr>
              <w:spacing w:before="300" w:after="150" w:line="240" w:lineRule="auto"/>
              <w:jc w:val="center"/>
              <w:rPr>
                <w:rFonts w:ascii="Times New Roman" w:eastAsia="Times New Roman" w:hAnsi="Times New Roman" w:cs="Times New Roman"/>
                <w:sz w:val="24"/>
                <w:szCs w:val="24"/>
                <w:lang w:eastAsia="uk-UA"/>
              </w:rPr>
            </w:pPr>
            <w:bookmarkStart w:id="19" w:name="n25"/>
            <w:bookmarkEnd w:id="19"/>
            <w:r w:rsidRPr="00D33185">
              <w:rPr>
                <w:rFonts w:ascii="Times New Roman" w:eastAsia="Times New Roman" w:hAnsi="Times New Roman" w:cs="Times New Roman"/>
                <w:b/>
                <w:bCs/>
                <w:sz w:val="24"/>
                <w:szCs w:val="24"/>
                <w:lang w:eastAsia="uk-UA"/>
              </w:rPr>
              <w:t>Директор Департаменту</w:t>
            </w:r>
            <w:r w:rsidRPr="00D33185">
              <w:rPr>
                <w:rFonts w:ascii="Times New Roman" w:eastAsia="Times New Roman" w:hAnsi="Times New Roman" w:cs="Times New Roman"/>
                <w:sz w:val="24"/>
                <w:szCs w:val="24"/>
                <w:lang w:eastAsia="uk-UA"/>
              </w:rPr>
              <w:br/>
            </w:r>
            <w:r w:rsidRPr="00D33185">
              <w:rPr>
                <w:rFonts w:ascii="Times New Roman" w:eastAsia="Times New Roman" w:hAnsi="Times New Roman" w:cs="Times New Roman"/>
                <w:b/>
                <w:bCs/>
                <w:sz w:val="24"/>
                <w:szCs w:val="24"/>
                <w:lang w:eastAsia="uk-UA"/>
              </w:rPr>
              <w:t>лікувально-профілактичної</w:t>
            </w:r>
            <w:r w:rsidRPr="00D33185">
              <w:rPr>
                <w:rFonts w:ascii="Times New Roman" w:eastAsia="Times New Roman" w:hAnsi="Times New Roman" w:cs="Times New Roman"/>
                <w:sz w:val="24"/>
                <w:szCs w:val="24"/>
                <w:lang w:eastAsia="uk-UA"/>
              </w:rPr>
              <w:br/>
            </w:r>
            <w:r w:rsidRPr="00D33185">
              <w:rPr>
                <w:rFonts w:ascii="Times New Roman" w:eastAsia="Times New Roman" w:hAnsi="Times New Roman" w:cs="Times New Roman"/>
                <w:b/>
                <w:bCs/>
                <w:sz w:val="24"/>
                <w:szCs w:val="24"/>
                <w:lang w:eastAsia="uk-UA"/>
              </w:rPr>
              <w:t>допомоги</w:t>
            </w:r>
          </w:p>
        </w:tc>
        <w:tc>
          <w:tcPr>
            <w:tcW w:w="3500" w:type="pct"/>
            <w:tcBorders>
              <w:top w:val="single" w:sz="2" w:space="0" w:color="auto"/>
              <w:left w:val="single" w:sz="2" w:space="0" w:color="auto"/>
              <w:bottom w:val="single" w:sz="2" w:space="0" w:color="auto"/>
              <w:right w:val="single" w:sz="2" w:space="0" w:color="auto"/>
            </w:tcBorders>
            <w:hideMark/>
          </w:tcPr>
          <w:p w14:paraId="074F8794" w14:textId="77777777" w:rsidR="00D33185" w:rsidRPr="00D33185" w:rsidRDefault="00D33185" w:rsidP="00D33185">
            <w:pPr>
              <w:spacing w:before="300" w:after="0" w:line="240" w:lineRule="auto"/>
              <w:jc w:val="right"/>
              <w:rPr>
                <w:rFonts w:ascii="Times New Roman" w:eastAsia="Times New Roman" w:hAnsi="Times New Roman" w:cs="Times New Roman"/>
                <w:sz w:val="24"/>
                <w:szCs w:val="24"/>
                <w:lang w:eastAsia="uk-UA"/>
              </w:rPr>
            </w:pPr>
            <w:r w:rsidRPr="00D33185">
              <w:rPr>
                <w:rFonts w:ascii="Times New Roman" w:eastAsia="Times New Roman" w:hAnsi="Times New Roman" w:cs="Times New Roman"/>
                <w:sz w:val="24"/>
                <w:szCs w:val="24"/>
                <w:lang w:eastAsia="uk-UA"/>
              </w:rPr>
              <w:br/>
            </w:r>
            <w:r w:rsidRPr="00D33185">
              <w:rPr>
                <w:rFonts w:ascii="Times New Roman" w:eastAsia="Times New Roman" w:hAnsi="Times New Roman" w:cs="Times New Roman"/>
                <w:sz w:val="24"/>
                <w:szCs w:val="24"/>
                <w:lang w:eastAsia="uk-UA"/>
              </w:rPr>
              <w:br/>
            </w:r>
            <w:r w:rsidRPr="00D33185">
              <w:rPr>
                <w:rFonts w:ascii="Times New Roman" w:eastAsia="Times New Roman" w:hAnsi="Times New Roman" w:cs="Times New Roman"/>
                <w:b/>
                <w:bCs/>
                <w:sz w:val="24"/>
                <w:szCs w:val="24"/>
                <w:lang w:eastAsia="uk-UA"/>
              </w:rPr>
              <w:t xml:space="preserve">М.К. </w:t>
            </w:r>
            <w:proofErr w:type="spellStart"/>
            <w:r w:rsidRPr="00D33185">
              <w:rPr>
                <w:rFonts w:ascii="Times New Roman" w:eastAsia="Times New Roman" w:hAnsi="Times New Roman" w:cs="Times New Roman"/>
                <w:b/>
                <w:bCs/>
                <w:sz w:val="24"/>
                <w:szCs w:val="24"/>
                <w:lang w:eastAsia="uk-UA"/>
              </w:rPr>
              <w:t>Хобзей</w:t>
            </w:r>
            <w:proofErr w:type="spellEnd"/>
          </w:p>
        </w:tc>
      </w:tr>
    </w:tbl>
    <w:p w14:paraId="780A6428" w14:textId="77777777" w:rsidR="00D33185" w:rsidRDefault="00D33185"/>
    <w:sectPr w:rsidR="00D331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185"/>
    <w:rsid w:val="0065422A"/>
    <w:rsid w:val="00D331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6FE0"/>
  <w15:chartTrackingRefBased/>
  <w15:docId w15:val="{A9907721-BACC-4E51-8D1F-1FB920AE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D3318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D33185"/>
  </w:style>
  <w:style w:type="character" w:styleId="a3">
    <w:name w:val="Hyperlink"/>
    <w:basedOn w:val="a0"/>
    <w:uiPriority w:val="99"/>
    <w:semiHidden/>
    <w:unhideWhenUsed/>
    <w:rsid w:val="00D33185"/>
    <w:rPr>
      <w:color w:val="0000FF"/>
      <w:u w:val="single"/>
    </w:rPr>
  </w:style>
  <w:style w:type="paragraph" w:customStyle="1" w:styleId="rvps6">
    <w:name w:val="rvps6"/>
    <w:basedOn w:val="a"/>
    <w:rsid w:val="00D3318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D33185"/>
  </w:style>
  <w:style w:type="paragraph" w:customStyle="1" w:styleId="rvps2">
    <w:name w:val="rvps2"/>
    <w:basedOn w:val="a"/>
    <w:rsid w:val="00D3318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
    <w:name w:val="rvps4"/>
    <w:basedOn w:val="a"/>
    <w:rsid w:val="00D3318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D33185"/>
  </w:style>
  <w:style w:type="paragraph" w:customStyle="1" w:styleId="rvps15">
    <w:name w:val="rvps15"/>
    <w:basedOn w:val="a"/>
    <w:rsid w:val="00D3318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222227">
      <w:bodyDiv w:val="1"/>
      <w:marLeft w:val="0"/>
      <w:marRight w:val="0"/>
      <w:marTop w:val="0"/>
      <w:marBottom w:val="0"/>
      <w:divBdr>
        <w:top w:val="none" w:sz="0" w:space="0" w:color="auto"/>
        <w:left w:val="none" w:sz="0" w:space="0" w:color="auto"/>
        <w:bottom w:val="none" w:sz="0" w:space="0" w:color="auto"/>
        <w:right w:val="none" w:sz="0" w:space="0" w:color="auto"/>
      </w:divBdr>
      <w:divsChild>
        <w:div w:id="902984071">
          <w:marLeft w:val="0"/>
          <w:marRight w:val="0"/>
          <w:marTop w:val="0"/>
          <w:marBottom w:val="150"/>
          <w:divBdr>
            <w:top w:val="none" w:sz="0" w:space="0" w:color="auto"/>
            <w:left w:val="none" w:sz="0" w:space="0" w:color="auto"/>
            <w:bottom w:val="none" w:sz="0" w:space="0" w:color="auto"/>
            <w:right w:val="none" w:sz="0" w:space="0" w:color="auto"/>
          </w:divBdr>
        </w:div>
        <w:div w:id="185152946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z1009-07" TargetMode="External"/><Relationship Id="rId5" Type="http://schemas.openxmlformats.org/officeDocument/2006/relationships/hyperlink" Target="https://zakon.rada.gov.ua/laws/show/z0671-12" TargetMode="External"/><Relationship Id="rId4" Type="http://schemas.openxmlformats.org/officeDocument/2006/relationships/hyperlink" Target="https://zakon.rada.gov.ua/laws/show/z066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2975</Words>
  <Characters>1696</Characters>
  <Application>Microsoft Office Word</Application>
  <DocSecurity>0</DocSecurity>
  <Lines>14</Lines>
  <Paragraphs>9</Paragraphs>
  <ScaleCrop>false</ScaleCrop>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Кривовяз</dc:creator>
  <cp:keywords/>
  <dc:description/>
  <cp:lastModifiedBy>Татьяна Кривовяз</cp:lastModifiedBy>
  <cp:revision>3</cp:revision>
  <dcterms:created xsi:type="dcterms:W3CDTF">2020-10-30T13:19:00Z</dcterms:created>
  <dcterms:modified xsi:type="dcterms:W3CDTF">2020-11-12T10:25:00Z</dcterms:modified>
</cp:coreProperties>
</file>